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F" w:rsidRPr="008B4535" w:rsidRDefault="00B473BF" w:rsidP="00604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8B453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Конспект урока русского языка в 11 классе.</w:t>
      </w:r>
    </w:p>
    <w:tbl>
      <w:tblPr>
        <w:tblStyle w:val="a3"/>
        <w:tblpPr w:leftFromText="180" w:rightFromText="180" w:vertAnchor="text" w:horzAnchor="margin" w:tblpY="270"/>
        <w:tblW w:w="0" w:type="auto"/>
        <w:tblLook w:val="04A0"/>
      </w:tblPr>
      <w:tblGrid>
        <w:gridCol w:w="3085"/>
        <w:gridCol w:w="6486"/>
      </w:tblGrid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486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86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486" w:type="dxa"/>
          </w:tcPr>
          <w:p w:rsidR="008B4535" w:rsidRPr="00461A70" w:rsidRDefault="008B4535" w:rsidP="008B453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«Русский язык» 10-11 классы</w:t>
            </w:r>
          </w:p>
          <w:p w:rsidR="008B4535" w:rsidRPr="00461A70" w:rsidRDefault="008B4535" w:rsidP="008B4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  </w:t>
            </w:r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Н. Г. </w:t>
            </w:r>
            <w:proofErr w:type="spellStart"/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Гольцова</w:t>
            </w:r>
            <w:proofErr w:type="spellEnd"/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И.В. </w:t>
            </w:r>
            <w:proofErr w:type="spellStart"/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Шамшин</w:t>
            </w:r>
            <w:proofErr w:type="spellEnd"/>
          </w:p>
          <w:p w:rsidR="008B4535" w:rsidRPr="00461A70" w:rsidRDefault="008B4535" w:rsidP="008B4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 </w:t>
            </w:r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М., «Русское слово»</w:t>
            </w:r>
          </w:p>
          <w:p w:rsidR="008B4535" w:rsidRPr="00461A70" w:rsidRDefault="008B4535" w:rsidP="008B453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издания   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61A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2010 г</w:t>
              </w:r>
            </w:smartTag>
            <w:r w:rsidRPr="00461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обучения</w:t>
            </w:r>
          </w:p>
        </w:tc>
        <w:tc>
          <w:tcPr>
            <w:tcW w:w="6486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486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отведённое на изучение темы</w:t>
            </w:r>
          </w:p>
        </w:tc>
        <w:tc>
          <w:tcPr>
            <w:tcW w:w="6486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урока в системе уроков по теме</w:t>
            </w:r>
          </w:p>
        </w:tc>
        <w:tc>
          <w:tcPr>
            <w:tcW w:w="6486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урок является заключительным при изучении раздела «Простое неосложнённое предложение»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6486" w:type="dxa"/>
          </w:tcPr>
          <w:p w:rsidR="008B4535" w:rsidRPr="00B473BF" w:rsidRDefault="008B4535" w:rsidP="008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BF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С</w:t>
            </w:r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овершенствовать умение производить синтаксический разбор простого неосложненного</w:t>
            </w:r>
            <w:r w:rsidRPr="00B473BF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предложения.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урока</w:t>
            </w:r>
          </w:p>
        </w:tc>
        <w:tc>
          <w:tcPr>
            <w:tcW w:w="6486" w:type="dxa"/>
          </w:tcPr>
          <w:p w:rsidR="008B4535" w:rsidRPr="00905E0B" w:rsidRDefault="008B4535" w:rsidP="008B4535">
            <w:pPr>
              <w:spacing w:before="120" w:after="18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D6035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</w:t>
            </w:r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) Образовательные: систематизировать знания о простом предложении через навык синтаксического анализа предложения; учить ставить учебную задачу; </w:t>
            </w:r>
            <w:r w:rsidRPr="00AD6035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анализировать речевой материал</w:t>
            </w:r>
            <w:proofErr w:type="gramStart"/>
            <w:r w:rsidRPr="00AD6035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  <w:proofErr w:type="gramEnd"/>
          </w:p>
          <w:p w:rsidR="008B4535" w:rsidRPr="00905E0B" w:rsidRDefault="008B4535" w:rsidP="008B4535">
            <w:pPr>
              <w:spacing w:before="120" w:after="18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gramStart"/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2) Развивающие: развивать речь, универсальные уче</w:t>
            </w:r>
            <w:r w:rsidRPr="00AD6035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бные действия обучающегося, умение самостоятельно составлять алгоритм учебных действий.</w:t>
            </w:r>
            <w:proofErr w:type="gramEnd"/>
          </w:p>
          <w:p w:rsidR="008B4535" w:rsidRPr="00B473BF" w:rsidRDefault="008B4535" w:rsidP="008B4535">
            <w:pPr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: воспитывать самостоятельность, доброжелательное отношение, прививать интерес к русскому языку.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6486" w:type="dxa"/>
          </w:tcPr>
          <w:p w:rsidR="008B4535" w:rsidRPr="00905E0B" w:rsidRDefault="008B4535" w:rsidP="008B4535">
            <w:pPr>
              <w:spacing w:before="120" w:after="18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gramStart"/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: совершенствование своих умений, развитие познавательных и учебных мотивов.</w:t>
            </w:r>
          </w:p>
          <w:p w:rsidR="008B4535" w:rsidRPr="00905E0B" w:rsidRDefault="008B4535" w:rsidP="008B4535">
            <w:pPr>
              <w:spacing w:before="120" w:after="18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Предметные: обобщение знаний о простом неосложненном предложении через синтаксический разбор предложения; умение производить синтаксический разбор простого неосложненного предложения, умение выделять существенную информацию из текста.</w:t>
            </w:r>
          </w:p>
          <w:p w:rsidR="008B4535" w:rsidRPr="00AD6035" w:rsidRDefault="008B4535" w:rsidP="008B4535">
            <w:pPr>
              <w:spacing w:before="120" w:after="18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: способность определять цель учебной деятельности, последовательность действий, оценивать достигнутые результаты, способность правильно излагать свои мысли.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обеспечение урока</w:t>
            </w:r>
          </w:p>
        </w:tc>
        <w:tc>
          <w:tcPr>
            <w:tcW w:w="6486" w:type="dxa"/>
          </w:tcPr>
          <w:p w:rsidR="008B4535" w:rsidRPr="00AD6035" w:rsidRDefault="008B4535" w:rsidP="008B4535">
            <w:pPr>
              <w:spacing w:before="120" w:after="18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М</w:t>
            </w:r>
            <w:r w:rsidRPr="00905E0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ультимедийная презентация, </w:t>
            </w:r>
            <w:r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интерактивная доска.</w:t>
            </w:r>
          </w:p>
        </w:tc>
      </w:tr>
      <w:tr w:rsidR="008B4535" w:rsidTr="008B4535">
        <w:tc>
          <w:tcPr>
            <w:tcW w:w="3085" w:type="dxa"/>
          </w:tcPr>
          <w:p w:rsidR="008B4535" w:rsidRDefault="008B4535" w:rsidP="008B4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6486" w:type="dxa"/>
          </w:tcPr>
          <w:p w:rsidR="008B4535" w:rsidRDefault="00487D5A" w:rsidP="008B4535">
            <w:pPr>
              <w:spacing w:before="12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hyperlink r:id="rId5" w:history="1">
              <w:r w:rsidR="008B4535" w:rsidRPr="001C1F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http://ruslita.ru/346-sintaksicheskij-razbor-</w:t>
              </w:r>
            </w:hyperlink>
            <w:r w:rsidR="008B4535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Русский язык и литература для всех</w:t>
            </w:r>
          </w:p>
          <w:p w:rsidR="008B4535" w:rsidRDefault="00487D5A" w:rsidP="008B4535">
            <w:pPr>
              <w:spacing w:before="12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hyperlink r:id="rId6" w:history="1">
              <w:r w:rsidR="008B4535" w:rsidRPr="001C1F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http://ped-kopilka.ru/</w:t>
              </w:r>
            </w:hyperlink>
            <w:r w:rsidR="008B4535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Учебно-методический кабинет</w:t>
            </w:r>
          </w:p>
          <w:p w:rsidR="008B4535" w:rsidRDefault="00487D5A" w:rsidP="000064E8">
            <w:pPr>
              <w:spacing w:before="120" w:after="180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hyperlink r:id="rId7" w:history="1">
              <w:r w:rsidR="008B4535" w:rsidRPr="001C1F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http://rirorzn.ru/</w:t>
              </w:r>
            </w:hyperlink>
            <w:r w:rsidR="008B4535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Рязанский институт развития образования</w:t>
            </w:r>
            <w:r w:rsidR="000064E8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</w:p>
        </w:tc>
      </w:tr>
    </w:tbl>
    <w:p w:rsidR="00B473BF" w:rsidRDefault="00B473BF" w:rsidP="00B47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0637B" w:rsidRDefault="0040637B" w:rsidP="0040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AC0AD3" w:rsidRDefault="00AC0AD3" w:rsidP="00AC0A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Организационный момент.</w:t>
      </w:r>
    </w:p>
    <w:p w:rsidR="000064E8" w:rsidRDefault="000064E8" w:rsidP="000064E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Терминологический диктант.</w:t>
      </w:r>
    </w:p>
    <w:p w:rsidR="000064E8" w:rsidRDefault="000064E8" w:rsidP="000064E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рабочих тетрадях записывается только термин.</w:t>
      </w:r>
    </w:p>
    <w:p w:rsidR="000064E8" w:rsidRPr="000064E8" w:rsidRDefault="000064E8" w:rsidP="000064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Словообразующая морфема, находящаяся, как правило, перед корнем.</w:t>
      </w:r>
      <w:r w:rsidR="009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(Приставка)</w:t>
      </w:r>
    </w:p>
    <w:p w:rsidR="000064E8" w:rsidRPr="009E5A62" w:rsidRDefault="009E5A62" w:rsidP="000064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Служебная часть речи, основными функциями которой является связь однородных членов и частей сложного предложения. (Союз)</w:t>
      </w:r>
    </w:p>
    <w:p w:rsidR="009E5A62" w:rsidRPr="009E5A62" w:rsidRDefault="009E5A62" w:rsidP="000064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Особая форма глагола, совмещающая признаки глагола и наречия. (Деепричастие)</w:t>
      </w:r>
    </w:p>
    <w:p w:rsidR="009E5A62" w:rsidRDefault="009E5A62" w:rsidP="000064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Книжный стиль речи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использующийся в газетных, журнальных статьях, несущий информационную и агитационную функцию. (Публицистический)</w:t>
      </w:r>
    </w:p>
    <w:p w:rsidR="009E5A62" w:rsidRDefault="009E5A62" w:rsidP="000064E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науки о языке, изучающий звуки и буквы. (Фонетика)</w:t>
      </w:r>
    </w:p>
    <w:p w:rsidR="009E5A62" w:rsidRDefault="009E5A62" w:rsidP="009E5A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сравнения</w:t>
      </w:r>
      <w:proofErr w:type="gramStart"/>
      <w:r w:rsidRPr="009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9E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обозначает более (менее) высокую меру проявления признака. (Сравнительная)</w:t>
      </w:r>
    </w:p>
    <w:p w:rsidR="009E5A62" w:rsidRDefault="009E5A62" w:rsidP="009E5A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науки о языке, изучающий происхождение слов. (Этимология)</w:t>
      </w:r>
    </w:p>
    <w:p w:rsidR="009E5A62" w:rsidRDefault="00BE6565" w:rsidP="009E5A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Единица синтаксиса, выражающая законченную мысль. (Предложение)</w:t>
      </w:r>
    </w:p>
    <w:p w:rsidR="00BE6565" w:rsidRDefault="00BE6565" w:rsidP="009E5A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Предложение, имеющее только одну грамматическую (предикативную) основу? (Простое)</w:t>
      </w:r>
    </w:p>
    <w:p w:rsidR="00BE6565" w:rsidRPr="009E5A62" w:rsidRDefault="00BE6565" w:rsidP="009E5A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науки о языке, предметом изучения которого является словосочетание, предложение, текст. (Синтаксис)</w:t>
      </w:r>
    </w:p>
    <w:p w:rsidR="009E5A62" w:rsidRPr="009E5A62" w:rsidRDefault="009E5A62" w:rsidP="009E5A6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AD3" w:rsidRPr="00AC0AD3" w:rsidRDefault="00AC0AD3" w:rsidP="00AC0A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Актуализация знаний. </w:t>
      </w:r>
      <w:r w:rsidRPr="00AC0AD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Теоретическая разминка «Верно или неверно»</w:t>
      </w:r>
    </w:p>
    <w:p w:rsidR="00AC0AD3" w:rsidRPr="00AC0AD3" w:rsidRDefault="00AC0AD3" w:rsidP="00AC0AD3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 В</w:t>
      </w:r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пустые графы напротив утверждений написать: </w:t>
      </w:r>
      <w:proofErr w:type="gramStart"/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верно</w:t>
      </w:r>
      <w:proofErr w:type="gramEnd"/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или неверно.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7568"/>
        <w:gridCol w:w="1560"/>
      </w:tblGrid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gramStart"/>
            <w:r w:rsidRPr="00AC0AD3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>Верно</w:t>
            </w:r>
            <w:proofErr w:type="gramEnd"/>
            <w:r w:rsidRPr="00AC0AD3"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  <w:t xml:space="preserve"> или неверно</w:t>
            </w: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Предложение - основная единица синтаксиса, средство формирования, выражения и сообщения мысли, передачи эмоций.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Предложение выполняет номинативную функцию.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По числу грамматических основ предложения делятся </w:t>
            </w:r>
            <w:proofErr w:type="gramStart"/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на</w:t>
            </w:r>
            <w:proofErr w:type="gramEnd"/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 простые и сложные.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Предложения по цели высказывания бывают восклицательные и невосклицательные.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Предложения по эмоциональной окраске бывают распространенные и нераспространенные.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 xml:space="preserve">В простых предложениях одна грамматическая основа, а в сложных - </w:t>
            </w:r>
            <w:proofErr w:type="gramStart"/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две и более грамматических основ</w:t>
            </w:r>
            <w:proofErr w:type="gramEnd"/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Дополнение, определение, обстоятельство - главные члены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Простое предложение может быть осложненное и неосложненное.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D3" w:rsidRPr="00AC0AD3" w:rsidTr="00570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AC0AD3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Односоставные предложения являются неполными.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D3" w:rsidRPr="00AC0AD3" w:rsidRDefault="00AC0AD3" w:rsidP="00AC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AD3" w:rsidRPr="00AC0AD3" w:rsidRDefault="00AC0AD3" w:rsidP="00AC0AD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C0AD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3. Мотивация учебной деятельности учащихся. Постановка цели и задач урока</w:t>
      </w:r>
      <w:r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.</w:t>
      </w:r>
    </w:p>
    <w:p w:rsidR="00AC0AD3" w:rsidRPr="00AC0AD3" w:rsidRDefault="008354F2" w:rsidP="00AC0AD3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- На какую тему были вопросы? (П</w:t>
      </w:r>
      <w:r w:rsidR="00AC0AD3"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ростое предложение)</w:t>
      </w:r>
    </w:p>
    <w:p w:rsidR="00AC0AD3" w:rsidRPr="00AC0AD3" w:rsidRDefault="00AC0AD3" w:rsidP="00AC0AD3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 Какой раздел науки изучает </w:t>
      </w:r>
      <w:r w:rsidR="008354F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предложение? (С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интаксис) </w:t>
      </w:r>
    </w:p>
    <w:p w:rsidR="00AC0AD3" w:rsidRPr="00AC0AD3" w:rsidRDefault="00AC0AD3" w:rsidP="00AC0AD3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 Как называется разбор </w:t>
      </w:r>
      <w:r w:rsidR="008354F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предложения по членам? (С</w:t>
      </w:r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интаксический разбор)</w:t>
      </w:r>
    </w:p>
    <w:p w:rsidR="00AC0AD3" w:rsidRPr="00AC0AD3" w:rsidRDefault="00AC0AD3" w:rsidP="00AC0AD3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Итак, тема сегодняшнего урока «</w:t>
      </w:r>
      <w:r w:rsidRPr="00AC0AD3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Синтаксический разбор простого неосложненного предложения».</w:t>
      </w:r>
      <w:r w:rsidRPr="00AC0AD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Исходя из темы урока, поставь цель и задачи.</w:t>
      </w:r>
    </w:p>
    <w:p w:rsidR="008354F2" w:rsidRDefault="008354F2" w:rsidP="008354F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 </w:t>
      </w:r>
      <w:r w:rsidRPr="008354F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Для чего нужно уметь выполнять синтаксический разбор предложения?</w:t>
      </w:r>
    </w:p>
    <w:p w:rsidR="008354F2" w:rsidRDefault="008354F2" w:rsidP="008354F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-Во-первых,  синтаксический разбор  даёт нам точное представление о каждом слове </w:t>
      </w:r>
      <w:proofErr w:type="gramStart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как с точки зрения синтаксической функции, так и морфологической отнесенности к той или иной части речи.</w:t>
      </w:r>
    </w:p>
    <w:p w:rsidR="000246DB" w:rsidRDefault="008354F2" w:rsidP="008354F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Во-вторых, в</w:t>
      </w:r>
      <w:r w:rsidRPr="008354F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нашей речи большое количество синтаксических конструкций. Их подробный анализ позволит не просто использовать готовые речевые клише (шаблонные фразы), но и создавать свои собственные. Таким образом, речь становится разнообразнее и интереснее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0064E8" w:rsidRPr="000064E8" w:rsidRDefault="000064E8" w:rsidP="00DE76BF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064E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5. Обобщение и систематизация знаний. </w:t>
      </w:r>
      <w:r w:rsidR="005F7087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Составление кластера.</w:t>
      </w:r>
    </w:p>
    <w:p w:rsidR="000064E8" w:rsidRPr="000064E8" w:rsidRDefault="000064E8" w:rsidP="00DE76BF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064E8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Составление схемы-кластера анализа простого предложения</w:t>
      </w:r>
    </w:p>
    <w:p w:rsidR="008354F2" w:rsidRDefault="000064E8" w:rsidP="00DE76BF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064E8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 На экране презентации представлена схема характеристики простого предложения. </w:t>
      </w:r>
      <w:r w:rsidR="005F708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Ваша</w:t>
      </w:r>
      <w:r w:rsidRPr="000064E8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задача - заполнить эту схему терминами</w:t>
      </w:r>
      <w:r w:rsidR="00DE76B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DE76BF" w:rsidRDefault="00DE76BF" w:rsidP="000064E8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5838825" cy="344767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10" cy="345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087" w:rsidRDefault="005F7087" w:rsidP="005F7087">
      <w:pPr>
        <w:spacing w:after="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6. Составление алгоритма синтаксического разбора простого предложения.</w:t>
      </w:r>
    </w:p>
    <w:p w:rsidR="005F7087" w:rsidRDefault="005F7087" w:rsidP="005F708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 </w:t>
      </w:r>
      <w:r w:rsidRPr="005F708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Данный кластер поможет вам в составлении алгоритма разбора простого предложения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</w:p>
    <w:p w:rsidR="005F7087" w:rsidRPr="005F7087" w:rsidRDefault="005F7087" w:rsidP="005F7087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Обучающиеся составляют самостоятельно, затем уточняется правильность выполненной работы.</w:t>
      </w:r>
      <w:proofErr w:type="gramEnd"/>
    </w:p>
    <w:p w:rsidR="005F7087" w:rsidRPr="005F7087" w:rsidRDefault="005F7087" w:rsidP="005F70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1B36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b/>
          <w:bCs/>
          <w:color w:val="281B36"/>
          <w:sz w:val="24"/>
          <w:szCs w:val="24"/>
          <w:lang w:eastAsia="ru-RU"/>
        </w:rPr>
        <w:t>План разбора простого предложения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1. Определить вид предложения по цели высказывания (повествовательное, вопросительное, побудительное).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2. Выяснить тип предложения по эмоциональной окраске (невосклицательное или восклицательное).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lastRenderedPageBreak/>
        <w:t>3. Найти грамматическую основу предложения, подчеркнуть её и обозначить способы выражения, указать, что предложение простое.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4. Определить состав главных членов предложения (двусоставное или односоставное).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5. Определить наличие второстепенных членов (распространённое или нераспространённое).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6. Подчеркнуть второстепенные члены предложения, указать способы их выражения (части речи): из состава подлежащего и состава сказуемого.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7. Определить наличие пропущенных членов предложения (полное или неполное).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8. Определить наличие осложнения (осложнено или не осложнено).</w:t>
      </w:r>
    </w:p>
    <w:p w:rsidR="005F7087" w:rsidRP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9. Записать характеристику предложения.</w:t>
      </w:r>
    </w:p>
    <w:p w:rsid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10. Составить схему предложения.</w:t>
      </w:r>
    </w:p>
    <w:p w:rsidR="005F7087" w:rsidRDefault="005F7087" w:rsidP="005F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</w:p>
    <w:p w:rsidR="005F7087" w:rsidRPr="005F7087" w:rsidRDefault="005F7087" w:rsidP="00A765F8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b/>
          <w:color w:val="2B2629"/>
          <w:sz w:val="24"/>
          <w:szCs w:val="24"/>
          <w:lang w:eastAsia="ru-RU"/>
        </w:rPr>
        <w:t>7.</w:t>
      </w:r>
      <w:r w:rsidRPr="005F7087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 Применение знаний и умений </w:t>
      </w:r>
      <w:r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на практике.</w:t>
      </w:r>
    </w:p>
    <w:p w:rsidR="00A765F8" w:rsidRDefault="005F7087" w:rsidP="00A765F8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F708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Теперь мы будем тренироваться использовать полученные знания на практике.</w:t>
      </w:r>
    </w:p>
    <w:p w:rsidR="00A765F8" w:rsidRDefault="00A765F8" w:rsidP="00A765F8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-Запишите  предложение и сделайте его синтаксический разбор. Работайте с комментариями.</w:t>
      </w:r>
    </w:p>
    <w:p w:rsidR="00A765F8" w:rsidRDefault="00A765F8" w:rsidP="00A765F8">
      <w:pPr>
        <w:spacing w:before="120" w:after="180" w:line="240" w:lineRule="auto"/>
        <w:rPr>
          <w:rFonts w:ascii="Times New Roman" w:eastAsia="Times New Roman" w:hAnsi="Times New Roman" w:cs="Times New Roman"/>
          <w:i/>
          <w:color w:val="4B4B4B"/>
          <w:sz w:val="24"/>
          <w:szCs w:val="24"/>
          <w:lang w:eastAsia="ru-RU"/>
        </w:rPr>
      </w:pPr>
      <w:r w:rsidRPr="000C7822">
        <w:rPr>
          <w:rFonts w:ascii="Times New Roman" w:eastAsia="Times New Roman" w:hAnsi="Times New Roman" w:cs="Times New Roman"/>
          <w:i/>
          <w:color w:val="4B4B4B"/>
          <w:sz w:val="24"/>
          <w:szCs w:val="24"/>
          <w:lang w:eastAsia="ru-RU"/>
        </w:rPr>
        <w:t>Обязанность</w:t>
      </w:r>
      <w:r w:rsidRPr="00A765F8">
        <w:rPr>
          <w:rFonts w:ascii="Times New Roman" w:eastAsia="Times New Roman" w:hAnsi="Times New Roman" w:cs="Times New Roman"/>
          <w:i/>
          <w:color w:val="4B4B4B"/>
          <w:sz w:val="24"/>
          <w:szCs w:val="24"/>
          <w:lang w:eastAsia="ru-RU"/>
        </w:rPr>
        <w:t xml:space="preserve"> каждого человека – добросовестно трудиться на благо своего Отечества.</w:t>
      </w:r>
    </w:p>
    <w:p w:rsidR="00A765F8" w:rsidRPr="00A765F8" w:rsidRDefault="000C7822" w:rsidP="00A765F8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Обучающийся у доски выполняет разбор с комментированием.</w:t>
      </w:r>
    </w:p>
    <w:p w:rsidR="000C7822" w:rsidRPr="000C7822" w:rsidRDefault="000C7822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1) По цели высказывания это предложение повествовательное, потому что цель высказывания - сообщение. </w:t>
      </w:r>
      <w:proofErr w:type="gramStart"/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Если в предложении выражается воля говорящего, побуждающая кого-либо к действию, то это предложение будет побудительным.</w:t>
      </w:r>
      <w:proofErr w:type="gramEnd"/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Если к предложению добавить слово-вопрос, например, «почему», то предложение по цели высказывания станет вопросительным, потому что будет содержать вопрос.</w:t>
      </w:r>
    </w:p>
    <w:p w:rsidR="000C7822" w:rsidRPr="000C7822" w:rsidRDefault="000C7822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2) По эмоциональной окраске это предложение невосклицательное. Но есть и восклицательные предложения, которые отображают эмоции (чувства) говорящего.</w:t>
      </w:r>
    </w:p>
    <w:p w:rsidR="000C7822" w:rsidRPr="000C7822" w:rsidRDefault="000C7822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3) По характеру грамматической основы это предложение двусоставное, т.к. грамматическая основа выражена и подлежащим, и сказуемым. Но бывают и односоставные предложения. В них есть только один главный член.</w:t>
      </w:r>
    </w:p>
    <w:p w:rsidR="000C7822" w:rsidRPr="000C7822" w:rsidRDefault="000C7822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4) По наличию второстепенных членов это предложение распространенное. Если бы в нем не было ни одного дополнения, определения или обстоятельства, то предложение считалось бы нераспространенным.</w:t>
      </w:r>
    </w:p>
    <w:p w:rsidR="000C7822" w:rsidRPr="000C7822" w:rsidRDefault="000C7822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5) По полноте состава это предложение полное. Неполные простые предложения чаще всего используются в диалоге или в составной части сложноподчиненного предложения.</w:t>
      </w:r>
    </w:p>
    <w:p w:rsidR="000C7822" w:rsidRDefault="000C7822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C782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6) По наличию осложняющих членов простые предложения бывают осложненные (однородными членами предложения, обособленными членами, уточняющими членами предложения, обращениями, вводным словом) и неосложненные. Это предложение неосложненное.</w:t>
      </w:r>
    </w:p>
    <w:p w:rsidR="000B5304" w:rsidRDefault="000B5304" w:rsidP="000C7822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0B5304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8.Релаксационная минута</w:t>
      </w:r>
      <w:r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.</w:t>
      </w:r>
    </w:p>
    <w:p w:rsidR="000B5304" w:rsidRPr="000B5304" w:rsidRDefault="000B5304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B530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диск с музыкой для релаксации.</w:t>
      </w:r>
    </w:p>
    <w:p w:rsidR="000C7822" w:rsidRDefault="000B5304" w:rsidP="000C7822">
      <w:pPr>
        <w:spacing w:before="120" w:after="180" w:line="240" w:lineRule="auto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 xml:space="preserve">9. </w:t>
      </w:r>
      <w:r w:rsidR="000C7822" w:rsidRPr="000C7822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Применение знаний и умений в новой ситуации</w:t>
      </w:r>
      <w:r w:rsidR="000C7822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. Самостоятельная работа.</w:t>
      </w:r>
    </w:p>
    <w:p w:rsidR="000C7822" w:rsidRDefault="000C7822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-Каждому из вас предлагается выполнить синтаксический разбор трёх предложений. В отличие от предыдущей работы эти </w:t>
      </w:r>
      <w:r w:rsidR="007C4E78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простые 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предложения с осложнением. </w:t>
      </w:r>
      <w:r w:rsidR="007C4E78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Данная работа выполняется самостоятельно. </w:t>
      </w:r>
    </w:p>
    <w:p w:rsidR="007C4E78" w:rsidRDefault="007C4E78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Так выглядит работа одного из учеников.</w:t>
      </w:r>
    </w:p>
    <w:p w:rsidR="007C4E78" w:rsidRDefault="007C4E78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6067425" cy="3486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36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304" w:rsidRDefault="00093574" w:rsidP="000C7822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10.Домашнее задание</w:t>
      </w:r>
      <w:r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.</w:t>
      </w:r>
    </w:p>
    <w:p w:rsidR="00093574" w:rsidRPr="00093574" w:rsidRDefault="00093574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Из прочитанных в 11 классе произведений И. Бунина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выписать 5 предложений, сделать их </w:t>
      </w: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синтаксический разбор.</w:t>
      </w: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Алгоритм разбора выучить наизусть.</w:t>
      </w:r>
      <w:bookmarkStart w:id="0" w:name="_GoBack"/>
      <w:bookmarkEnd w:id="0"/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11.</w:t>
      </w:r>
      <w:r w:rsidRPr="00093574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 Рефлексия (подведение итогов занятия). Анализ и содержание итогов работы, формирование выводов по изученному материалу</w:t>
      </w:r>
      <w:r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.</w:t>
      </w:r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Итак, вспомним тему нашего урока.</w:t>
      </w:r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Вспомни цель урока. Достиг ли ты её?</w:t>
      </w:r>
    </w:p>
    <w:p w:rsidR="00093574" w:rsidRPr="00093574" w:rsidRDefault="00093574" w:rsidP="0009357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  <w:t>Продолжи фразы</w:t>
      </w:r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Лестница успеха:</w:t>
      </w:r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Знаю ….</w:t>
      </w:r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Понимаю…</w:t>
      </w:r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Умею...</w:t>
      </w:r>
    </w:p>
    <w:p w:rsidR="00093574" w:rsidRPr="00093574" w:rsidRDefault="00093574" w:rsidP="00093574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093574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Выставление оценки.</w:t>
      </w:r>
    </w:p>
    <w:p w:rsidR="00B0224D" w:rsidRPr="00093574" w:rsidRDefault="00B0224D" w:rsidP="000C7822">
      <w:pPr>
        <w:spacing w:before="12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A765F8" w:rsidRPr="00093574" w:rsidRDefault="00A765F8" w:rsidP="00A765F8">
      <w:pPr>
        <w:spacing w:before="120" w:after="180" w:line="240" w:lineRule="auto"/>
        <w:rPr>
          <w:rFonts w:ascii="Times New Roman" w:eastAsia="Times New Roman" w:hAnsi="Times New Roman" w:cs="Times New Roman"/>
          <w:i/>
          <w:color w:val="4B4B4B"/>
          <w:sz w:val="24"/>
          <w:szCs w:val="24"/>
          <w:lang w:eastAsia="ru-RU"/>
        </w:rPr>
      </w:pPr>
    </w:p>
    <w:p w:rsidR="005F7087" w:rsidRPr="00093574" w:rsidRDefault="005F7087" w:rsidP="00A76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</w:p>
    <w:p w:rsidR="00DE76BF" w:rsidRPr="00093574" w:rsidRDefault="00DE76BF" w:rsidP="00A765F8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sectPr w:rsidR="00DE76BF" w:rsidRPr="00093574" w:rsidSect="0048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F08"/>
    <w:multiLevelType w:val="hybridMultilevel"/>
    <w:tmpl w:val="0FA0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2DA0"/>
    <w:multiLevelType w:val="hybridMultilevel"/>
    <w:tmpl w:val="93967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F2"/>
    <w:rsid w:val="000064E8"/>
    <w:rsid w:val="000246DB"/>
    <w:rsid w:val="00093574"/>
    <w:rsid w:val="000B5304"/>
    <w:rsid w:val="000C7822"/>
    <w:rsid w:val="0040637B"/>
    <w:rsid w:val="00487D5A"/>
    <w:rsid w:val="005F7087"/>
    <w:rsid w:val="00604863"/>
    <w:rsid w:val="007C4E78"/>
    <w:rsid w:val="008354F2"/>
    <w:rsid w:val="008B4535"/>
    <w:rsid w:val="009E5A62"/>
    <w:rsid w:val="00A765F8"/>
    <w:rsid w:val="00AC0AD3"/>
    <w:rsid w:val="00AD6035"/>
    <w:rsid w:val="00B0224D"/>
    <w:rsid w:val="00B473BF"/>
    <w:rsid w:val="00BE6565"/>
    <w:rsid w:val="00D345F2"/>
    <w:rsid w:val="00DE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0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0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0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0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irorzn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lita.ru/346-sintaksicheskij-razbor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2016-09-24T08:00:00Z</dcterms:created>
  <dcterms:modified xsi:type="dcterms:W3CDTF">2016-09-26T06:26:00Z</dcterms:modified>
</cp:coreProperties>
</file>