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98" w:rsidRPr="00005198" w:rsidRDefault="00005198" w:rsidP="00005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bCs/>
          <w:sz w:val="24"/>
          <w:szCs w:val="24"/>
        </w:rPr>
        <w:t>Предмет: 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t> русский язык</w:t>
      </w:r>
    </w:p>
    <w:p w:rsidR="00005198" w:rsidRPr="00005198" w:rsidRDefault="00005198" w:rsidP="00005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bCs/>
          <w:sz w:val="24"/>
          <w:szCs w:val="24"/>
        </w:rPr>
        <w:t>Класс: 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t> 11 класс</w:t>
      </w:r>
    </w:p>
    <w:p w:rsidR="00005198" w:rsidRPr="00005198" w:rsidRDefault="00005198" w:rsidP="0000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УМК:</w:t>
      </w:r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Русский язык, 10-11 </w:t>
      </w:r>
      <w:proofErr w:type="spellStart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кл</w:t>
      </w:r>
      <w:proofErr w:type="spellEnd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– Н.Г. </w:t>
      </w:r>
      <w:proofErr w:type="spellStart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Гольцова</w:t>
      </w:r>
      <w:proofErr w:type="spellEnd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И.В. </w:t>
      </w:r>
      <w:proofErr w:type="spellStart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Шамшин</w:t>
      </w:r>
      <w:proofErr w:type="spellEnd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М.А. </w:t>
      </w:r>
      <w:proofErr w:type="spellStart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Мищерина</w:t>
      </w:r>
      <w:proofErr w:type="spellEnd"/>
      <w:r w:rsidRPr="0000519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005198" w:rsidRPr="00005198" w:rsidRDefault="00005198" w:rsidP="0000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Уровень обучения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базовый</w:t>
      </w:r>
    </w:p>
    <w:p w:rsidR="00A20A9F" w:rsidRPr="00005198" w:rsidRDefault="00005198" w:rsidP="00005198">
      <w:pPr>
        <w:spacing w:before="305" w:after="3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F6A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Сложное предложение с разными видами союзной и бессоюзной связи.</w:t>
      </w:r>
    </w:p>
    <w:p w:rsidR="00A20A9F" w:rsidRPr="00005198" w:rsidRDefault="00AD783E" w:rsidP="00005198">
      <w:pPr>
        <w:shd w:val="clear" w:color="auto" w:fill="FFFFFF"/>
        <w:spacing w:before="305" w:after="30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05198"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русский.png" href="http://drofa-ventana.ru/metodicheskaja-pomosch/materialy/predmet-russkiy-yazyk/?utm_source=1september&amp;utm_medium=banner&amp;utm_campaign=methodhelp" target="&quot;_blank&quot;" style="width:23.7pt;height:23.7pt" o:button="t"/>
          </w:pict>
        </w:r>
      </w:hyperlink>
    </w:p>
    <w:p w:rsidR="00A20A9F" w:rsidRPr="00005198" w:rsidRDefault="00A20A9F" w:rsidP="00005198">
      <w:pPr>
        <w:spacing w:after="15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1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Цели:</w:t>
      </w:r>
    </w:p>
    <w:p w:rsidR="00A20A9F" w:rsidRPr="00005198" w:rsidRDefault="00A20A9F" w:rsidP="00005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Повторить и обобщить сведения о сложных предложениях с разными видами связи.</w:t>
      </w:r>
    </w:p>
    <w:p w:rsidR="00A20A9F" w:rsidRPr="00005198" w:rsidRDefault="00A20A9F" w:rsidP="00005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навыков аргументированной постановки знаков препинания в предложениях сложной синтаксической конструкции.</w:t>
      </w:r>
    </w:p>
    <w:p w:rsidR="00A20A9F" w:rsidRPr="00005198" w:rsidRDefault="00A20A9F" w:rsidP="00005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Уметь производить синтаксический разбор данных конструкций.</w:t>
      </w:r>
    </w:p>
    <w:p w:rsidR="00A20A9F" w:rsidRPr="00005198" w:rsidRDefault="00A20A9F" w:rsidP="00005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хлебу, труду хлебороба.</w:t>
      </w:r>
    </w:p>
    <w:p w:rsidR="00A20A9F" w:rsidRPr="00005198" w:rsidRDefault="00A20A9F" w:rsidP="00005198">
      <w:pPr>
        <w:spacing w:after="15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1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</w:p>
    <w:p w:rsidR="00A20A9F" w:rsidRPr="00005198" w:rsidRDefault="00A20A9F" w:rsidP="0000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A20A9F" w:rsidRPr="00005198" w:rsidRDefault="00A20A9F" w:rsidP="0000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A20A9F" w:rsidRPr="00005198" w:rsidRDefault="00A20A9F" w:rsidP="0000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>атьи И.Давыдовой "Хлеб - имя существительное".</w:t>
      </w:r>
    </w:p>
    <w:p w:rsidR="00A20A9F" w:rsidRPr="00005198" w:rsidRDefault="00A20A9F" w:rsidP="0000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ихотворения Н.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Рыленкова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"Хлеб".</w:t>
      </w:r>
    </w:p>
    <w:p w:rsidR="00A20A9F" w:rsidRPr="00005198" w:rsidRDefault="00AD783E" w:rsidP="0000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20A9F" w:rsidRPr="00005198">
          <w:rPr>
            <w:rFonts w:ascii="Times New Roman" w:eastAsia="Times New Roman" w:hAnsi="Times New Roman" w:cs="Times New Roman"/>
            <w:sz w:val="24"/>
            <w:szCs w:val="24"/>
          </w:rPr>
          <w:t>Приложение.</w:t>
        </w:r>
      </w:hyperlink>
    </w:p>
    <w:p w:rsidR="00A20A9F" w:rsidRPr="00005198" w:rsidRDefault="00A20A9F" w:rsidP="00005198">
      <w:pPr>
        <w:spacing w:after="15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1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Ход урока</w:t>
      </w:r>
    </w:p>
    <w:p w:rsidR="00A20A9F" w:rsidRPr="00005198" w:rsidRDefault="00A20A9F" w:rsidP="00005198">
      <w:pPr>
        <w:spacing w:after="15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1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I. Организационный момент (объявление темы, цели урока; слово о хлебе - слайд №1).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b/>
          <w:bCs/>
          <w:sz w:val="24"/>
          <w:szCs w:val="24"/>
        </w:rPr>
        <w:t>II. Синтаксическая разминка.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Чтение стихотворения Н.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Рыленкова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"Хлеб" (текст на слайде №2, на раздаточном материале)</w:t>
      </w:r>
    </w:p>
    <w:p w:rsidR="00A20A9F" w:rsidRPr="00005198" w:rsidRDefault="00A20A9F" w:rsidP="0000519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                    ХЛЕБ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Кто землю сам пахал, тот за столом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>азрежет хлеб, не уронив ни крошки,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Стянув на свежей скатерти узлом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Во дни страды исхоженные стежки.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Я тоже в поле вырос и окреп,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Шёл не прохожим по родному краю,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И по тому, как люди ценят хлеб,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br/>
        <w:t>Себе друзей в дорогу выбираю.</w:t>
      </w:r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О чем стихотворение?</w:t>
      </w:r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Как вы понимаете последние две строчки стихотворения?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Задание: произвести синтаксический разбор первого предложения - вторая группа,</w:t>
      </w:r>
    </w:p>
    <w:p w:rsidR="00A20A9F" w:rsidRPr="00005198" w:rsidRDefault="00E74F6A" w:rsidP="0000519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91080" cy="666750"/>
            <wp:effectExtent l="19050" t="0" r="0" b="0"/>
            <wp:docPr id="76" name="Рисунок 76" descr="http://festival.1september.ru/articles/58907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estival.1september.ru/articles/589078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Пов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нев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союзн., СПП с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изъяснит., сост. из 2х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частей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>оед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союзн. сл. кто: гл. часть -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двусост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распр.,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однородн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обособл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обст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выраж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/о;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часть -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двусост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., распр.) </w:t>
      </w:r>
      <w:r w:rsidR="00AD783E" w:rsidRPr="00005198">
        <w:rPr>
          <w:rFonts w:ascii="Times New Roman" w:eastAsia="Times New Roman" w:hAnsi="Times New Roman" w:cs="Times New Roman"/>
          <w:sz w:val="24"/>
          <w:szCs w:val="24"/>
        </w:rPr>
        <w:pict>
          <v:shape id="_x0000_i1025" type="#_x0000_t75" alt="" style="width:209.2pt;height:15.25pt"/>
        </w:pic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второго предложения - первая группа.</w:t>
      </w:r>
    </w:p>
    <w:p w:rsidR="00A20A9F" w:rsidRPr="00005198" w:rsidRDefault="00E74F6A" w:rsidP="0000519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23465" cy="709930"/>
            <wp:effectExtent l="19050" t="0" r="635" b="0"/>
            <wp:docPr id="80" name="Рисунок 80" descr="http://festival.1september.ru/articles/58907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589078/img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Пов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нев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с разными видами связи: сочинит. и подчинит., сост. из 2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частей,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И : 1 часть - прост.,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двусост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распр.,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однородн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 чл. ; 2 част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СПП с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изъяснит.,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из 2 частей,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союзн. сл. как: гл.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часть-односост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опр. -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личн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распр.,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неосложн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часть -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двусост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распр.,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неосложн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20A9F" w:rsidRPr="00005198" w:rsidRDefault="00E74F6A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94455" cy="494665"/>
            <wp:effectExtent l="19050" t="0" r="0" b="0"/>
            <wp:docPr id="84" name="Рисунок 84" descr="http://festival.1september.ru/articles/5890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estival.1september.ru/articles/589078/im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Работа по теме: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Вопросы на выявление восприятия теоретического материала:</w:t>
      </w:r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Какое предложение мы называем предложением сложной синтаксической конструкции?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(сложное предложение, которое состоит из нескольких предложений, одни из которых могут соединяться при помощи сочинительных союзов, другие - при помощи подчинительных союзов или союзных слов, третьи - без союзов)</w:t>
      </w:r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На что нужно обратить внимание, чтобы правильно понять смысл такого сложного предложения?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(нужно понять, из каких частей оно состоит, потому что два, три или более тесно связанных по смыслу предложения могут составлять одну сложную часть.)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Объяснительный схематический диктант.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Задание: записать предложение, аргументировать постановку знаков препинания, составить схемы.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(Слайд №3)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 ешь хлеб, думай, как он на столе очутился.</w:t>
      </w:r>
    </w:p>
    <w:p w:rsidR="00A20A9F" w:rsidRPr="00005198" w:rsidRDefault="00365ECD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42440" cy="161290"/>
            <wp:effectExtent l="19050" t="0" r="0" b="0"/>
            <wp:docPr id="88" name="Рисунок 88" descr="img3.gif (34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g3.gif (342 bytes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СПП с двумя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обст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времени и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 изъяснит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параллельн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 подчинении.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(Слайд №4)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>Мне поле дорого зимою, когда на нём лежат снега, мне поле дорого весною, когда на нём взошли хлеба.</w:t>
      </w:r>
    </w:p>
    <w:p w:rsidR="00A20A9F" w:rsidRPr="00005198" w:rsidRDefault="00365ECD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20745" cy="354965"/>
            <wp:effectExtent l="19050" t="0" r="8255" b="0"/>
            <wp:docPr id="92" name="Рисунок 92" descr="img4.gif (65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g4.gif (651 bytes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Сложное предложение с разными видами связи: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бессоюзн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 и подчинит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сост. из 2 частей: 1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часть-СПП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обст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времени; 2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часть-СПП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обст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 времени.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(Слайд №5)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>Не зря в народе говорят: тот комбайнер уважаем, который дорожит урожаем.</w:t>
      </w:r>
    </w:p>
    <w:p w:rsidR="00A20A9F" w:rsidRPr="00005198" w:rsidRDefault="00365ECD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44065" cy="354965"/>
            <wp:effectExtent l="19050" t="0" r="0" b="0"/>
            <wp:docPr id="96" name="Рисунок 96" descr="http://festival.1september.ru/articles/58907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festival.1september.ru/articles/589078/img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с разными видами связи: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бессоюзн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., подчинит., состоит из 2 частей: 1 част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прост.,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односост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/л., распр.,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неосложн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.; 2 часть- СПП с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опред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(обратить внимание учащихся на ударение в слове </w:t>
      </w:r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>комбайнер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(Слайд №6)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>По своей природе хлеб скромен, а мы, не замечая этого, полагаем, что так оно и должно быть.</w:t>
      </w:r>
    </w:p>
    <w:p w:rsidR="00A20A9F" w:rsidRPr="00005198" w:rsidRDefault="00365ECD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15285" cy="333375"/>
            <wp:effectExtent l="19050" t="0" r="0" b="0"/>
            <wp:docPr id="100" name="Рисунок 100" descr="http://festival.1september.ru/articles/58907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estival.1september.ru/articles/589078/img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Сложное предложение с разными видами связи: сочинит. и подчинит.: 1 часть -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двусост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распр.,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неосложн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.; 2 часть - СПП с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 изъяснит.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Слово о хлебе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>лайд №7)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Но прежде чем хлеб попадает к нам на стол, он проходит долгий, нелегкий путь. А начинается этот путь с маленького зернышка, которое теплыми человеческими руками с большой любовью, трепетом и надеждой на будущий урожай укладывается в землю.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Выращивание хлеба всегда неразрывно связано с тяжелой работой простого человека - хлебороба.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А задумываемся ли мы об этом?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Помним ли мы о той поре, когда хлеб ели с лебедой, когда голод косил целые деревни, когда в блокадном Ленинграде суточная норма составляла 125 граммов?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Какое отношение к хлебу мы, поколение сытых, можем так часто наблюдать вокруг себя сегодня?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Слайд №8; обсуждение вопросов.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Об этом же размышляет И. Давыдова в своей статье "Хлеб - имя существительное"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Работа со статьей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>лайд №9)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Чтение статьи.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Хлеб - имя существительное.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Часто смотрю вокруг и думаю: как изменились люди! Зачастую мы проходим мимо, ни на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не обращая внимания. Посмотрите вокруг: мусорные контейнеры наполнены хлебом, а мальчишки играют хлебом в футбол. Как больно это видеть!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Задумайтесь, каков путь хлеба с поля к нам на стол? Сколько людей вложили в него свою любовь и теплоту своего сердца? И ради чего?! Чтобы он, кувыркаясь, летел в ворота?!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lastRenderedPageBreak/>
        <w:t>Мы относимся к хлебу, как к чему-то привычному. А ведь это неправильно. Нет на свете ничего дороже краюхи хлеба. Ведь хлеб - это имя существительное! И не потому, что слово относится к этой части речи. А потому, что это самое существенное для нас, это сущность нашей жизни, смысл нашего существования.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Нам всем нужно заново учиться уважать хлеб, беречь труд простого сельского человека. Надо просто действовать, и тогда теплее и добрее станет наш мир,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что мы будем знать, что нас всех объединяет краюшка хлеба, связывающая нас с прошлым и прокладывающая дорогу в будущее. (И.Давыдова)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2) Работа по тексту:</w:t>
      </w:r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К какому стилю речи можно отнести этот текст и почему?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(к публицистическому, так как в нём поднимается злободневная и актуальная проблема отношения современного человека к хлебу.)</w:t>
      </w:r>
      <w:proofErr w:type="gramEnd"/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Сформулируйте основную проблему текста?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(Люди забывают об истинной ценности хлеба, относятся к нему, как к чему-то привычному, повседневному.)</w:t>
      </w:r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В каких строчках содержится основная идея текста?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("Хлеб - это имя существительное!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И не потому, что слово относится к этой части речи.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А потому, что это самое существенное для нас, это сущность нашей жизни, смысл существования").</w:t>
      </w:r>
      <w:proofErr w:type="gramEnd"/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Видит ли автор какие-либо пути решения обозначенной проблемы?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(Автор предлагает всем объединиться и вспомнить, какова же настоящая цена хлеба.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Цена хлеба - тяжелый труд тысяч людей, которые вложили в него свою душу, любовь, желая, чтобы плоды их труда приносили в каждый дом радость и благополучие).</w:t>
      </w:r>
      <w:proofErr w:type="gramEnd"/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О чем же мы должны помнить, беря в руки хлеб?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(Хлеб не появляется просто так, это результат тяжелого труда сельского человека.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Надо ценить это и воспитывать бережное отношение к хлебу.)</w:t>
      </w:r>
      <w:proofErr w:type="gramEnd"/>
    </w:p>
    <w:p w:rsidR="00A20A9F" w:rsidRPr="00005198" w:rsidRDefault="00005198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A9F" w:rsidRPr="00005198">
        <w:rPr>
          <w:rFonts w:ascii="Times New Roman" w:eastAsia="Times New Roman" w:hAnsi="Times New Roman" w:cs="Times New Roman"/>
          <w:sz w:val="24"/>
          <w:szCs w:val="24"/>
        </w:rPr>
        <w:t>Определите тип речи и докажите?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(Рассуждение.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Выдвигается тезис, приводится доказательство, есть вывод)</w:t>
      </w:r>
      <w:proofErr w:type="gramEnd"/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Задание: выписать сложные предложения с разными видами связи, составить схемы, дать краткую характеристику.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Запись в тетради: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>Посмотрите вокруг</w:t>
      </w:r>
      <w:proofErr w:type="gramStart"/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мусорные контейнеры наполнены хлебом, а мальчишки играют хлебом в футбол.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5ECD">
        <w:rPr>
          <w:noProof/>
        </w:rPr>
        <w:drawing>
          <wp:inline distT="0" distB="0" distL="0" distR="0">
            <wp:extent cx="2011680" cy="300990"/>
            <wp:effectExtent l="19050" t="0" r="7620" b="0"/>
            <wp:docPr id="104" name="Рисунок 104" descr="http://festival.1september.ru/articles/58907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festival.1september.ru/articles/589078/img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Сложное предложение с разными видами связи: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бессоюзн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., сочинит.: 1 часть -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прост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>., 2 часть - ССП.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Надо просто действовать, и тогда теплее и добрее станет наш мир, </w:t>
      </w:r>
      <w:proofErr w:type="gramStart"/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>потому</w:t>
      </w:r>
      <w:proofErr w:type="gramEnd"/>
      <w:r w:rsidRPr="000051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 мы будет знать, что нас всех объединяет краюшка хлеба, связывающая нас с прошлым и прокладывающая дорогу в будущее.</w:t>
      </w:r>
    </w:p>
    <w:p w:rsidR="00A20A9F" w:rsidRPr="00005198" w:rsidRDefault="00365ECD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68520" cy="311785"/>
            <wp:effectExtent l="19050" t="0" r="0" b="0"/>
            <wp:docPr id="108" name="Рисунок 108" descr="http://festival.1september.ru/articles/58907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festival.1september.ru/articles/589078/img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Сложное предложение с разными видами связи: сочинительной и подчинительной: 1 часть - простое, 2 часть - СПП с двумя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придат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198">
        <w:rPr>
          <w:rFonts w:ascii="Times New Roman" w:eastAsia="Times New Roman" w:hAnsi="Times New Roman" w:cs="Times New Roman"/>
          <w:sz w:val="24"/>
          <w:szCs w:val="24"/>
        </w:rPr>
        <w:t>обст</w:t>
      </w:r>
      <w:proofErr w:type="spellEnd"/>
      <w:r w:rsidRPr="00005198">
        <w:rPr>
          <w:rFonts w:ascii="Times New Roman" w:eastAsia="Times New Roman" w:hAnsi="Times New Roman" w:cs="Times New Roman"/>
          <w:sz w:val="24"/>
          <w:szCs w:val="24"/>
        </w:rPr>
        <w:t>. причины и изъяснит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1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05198">
        <w:rPr>
          <w:rFonts w:ascii="Times New Roman" w:eastAsia="Times New Roman" w:hAnsi="Times New Roman" w:cs="Times New Roman"/>
          <w:sz w:val="24"/>
          <w:szCs w:val="24"/>
        </w:rPr>
        <w:t>ри последовательном подчинении.</w:t>
      </w:r>
    </w:p>
    <w:p w:rsidR="00A20A9F" w:rsidRPr="00005198" w:rsidRDefault="00A20A9F" w:rsidP="0000519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98">
        <w:rPr>
          <w:rFonts w:ascii="Times New Roman" w:eastAsia="Times New Roman" w:hAnsi="Times New Roman" w:cs="Times New Roman"/>
          <w:b/>
          <w:bCs/>
          <w:sz w:val="24"/>
          <w:szCs w:val="24"/>
        </w:rPr>
        <w:t>IV. Домашнее задание:</w:t>
      </w:r>
      <w:r w:rsidRPr="00005198">
        <w:rPr>
          <w:rFonts w:ascii="Times New Roman" w:eastAsia="Times New Roman" w:hAnsi="Times New Roman" w:cs="Times New Roman"/>
          <w:sz w:val="24"/>
          <w:szCs w:val="24"/>
        </w:rPr>
        <w:t> написать сочинение-рецензию по данному тексту. Согласны ли вы с мнением автора? Оцените речевое оформление текста: отметьте наиболее яркие языковые средства, позволяющие автору точно и выразительно передать свои мысли.</w:t>
      </w:r>
    </w:p>
    <w:p w:rsidR="00B87C36" w:rsidRPr="00005198" w:rsidRDefault="00B87C36" w:rsidP="00005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C36" w:rsidRPr="00005198" w:rsidSect="00A9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3D3"/>
    <w:multiLevelType w:val="multilevel"/>
    <w:tmpl w:val="544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30D66"/>
    <w:multiLevelType w:val="multilevel"/>
    <w:tmpl w:val="833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15BC3"/>
    <w:multiLevelType w:val="multilevel"/>
    <w:tmpl w:val="0F7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20A9F"/>
    <w:rsid w:val="00005198"/>
    <w:rsid w:val="001962F3"/>
    <w:rsid w:val="00365ECD"/>
    <w:rsid w:val="007E2051"/>
    <w:rsid w:val="00A20A9F"/>
    <w:rsid w:val="00A9729A"/>
    <w:rsid w:val="00AD783E"/>
    <w:rsid w:val="00B87C36"/>
    <w:rsid w:val="00E7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9A"/>
  </w:style>
  <w:style w:type="paragraph" w:styleId="1">
    <w:name w:val="heading 1"/>
    <w:basedOn w:val="a"/>
    <w:link w:val="10"/>
    <w:uiPriority w:val="9"/>
    <w:qFormat/>
    <w:rsid w:val="00A20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0A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A9F"/>
  </w:style>
  <w:style w:type="character" w:styleId="a4">
    <w:name w:val="Emphasis"/>
    <w:basedOn w:val="a0"/>
    <w:uiPriority w:val="20"/>
    <w:qFormat/>
    <w:rsid w:val="00A20A9F"/>
    <w:rPr>
      <w:i/>
      <w:iCs/>
    </w:rPr>
  </w:style>
  <w:style w:type="paragraph" w:styleId="a5">
    <w:name w:val="Normal (Web)"/>
    <w:basedOn w:val="a"/>
    <w:uiPriority w:val="99"/>
    <w:semiHidden/>
    <w:unhideWhenUsed/>
    <w:rsid w:val="00A2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0A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98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414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60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9078/pril1.ppt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drofa-ventana.ru/metodicheskaja-pomosch/materialy/predmet-russkiy-yazyk/?utm_source=1september&amp;utm_medium=banner&amp;utm_campaign=methodhelp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2016-09-24T05:21:00Z</dcterms:created>
  <dcterms:modified xsi:type="dcterms:W3CDTF">2016-10-03T09:19:00Z</dcterms:modified>
</cp:coreProperties>
</file>