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AB6E6C" w:rsidP="007F0779">
      <w:pPr>
        <w:jc w:val="center"/>
        <w:rPr>
          <w:b/>
          <w:color w:val="1F1F1F"/>
          <w:sz w:val="28"/>
          <w:szCs w:val="28"/>
        </w:rPr>
      </w:pPr>
      <w:r w:rsidRPr="00AB6E6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990107">
        <w:rPr>
          <w:color w:val="1F1F1F"/>
          <w:sz w:val="28"/>
          <w:szCs w:val="28"/>
          <w:u w:val="single"/>
        </w:rPr>
        <w:t>23.12.2016 г.</w:t>
      </w:r>
      <w:r>
        <w:rPr>
          <w:color w:val="1F1F1F"/>
          <w:sz w:val="28"/>
          <w:szCs w:val="28"/>
        </w:rPr>
        <w:t xml:space="preserve">_____                                         </w:t>
      </w:r>
      <w:r w:rsidR="00990107">
        <w:rPr>
          <w:color w:val="1F1F1F"/>
          <w:sz w:val="28"/>
          <w:szCs w:val="28"/>
        </w:rPr>
        <w:t xml:space="preserve">                               </w:t>
      </w:r>
      <w:r w:rsidR="00990107">
        <w:rPr>
          <w:color w:val="1F1F1F"/>
          <w:sz w:val="28"/>
          <w:szCs w:val="28"/>
          <w:u w:val="single"/>
        </w:rPr>
        <w:t>№181</w:t>
      </w:r>
      <w:r>
        <w:rPr>
          <w:color w:val="1F1F1F"/>
          <w:sz w:val="28"/>
          <w:szCs w:val="28"/>
        </w:rPr>
        <w:t xml:space="preserve">____            </w:t>
      </w:r>
    </w:p>
    <w:p w:rsidR="0029690D" w:rsidRDefault="0029690D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F251D6" w:rsidRDefault="00F251D6" w:rsidP="00F251D6">
      <w:pPr>
        <w:pStyle w:val="1"/>
        <w:ind w:right="-1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 xml:space="preserve">О компенсационных выплатах на питание обучающихся </w:t>
      </w:r>
    </w:p>
    <w:p w:rsidR="00F251D6" w:rsidRDefault="00F251D6" w:rsidP="00F251D6">
      <w:pPr>
        <w:pStyle w:val="1"/>
        <w:ind w:right="-1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в муниципальных общеобразовательных организациях</w:t>
      </w:r>
    </w:p>
    <w:p w:rsidR="00F251D6" w:rsidRDefault="00F251D6" w:rsidP="00F251D6">
      <w:pPr>
        <w:pStyle w:val="1"/>
        <w:ind w:right="-1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города  Бузулука</w:t>
      </w:r>
    </w:p>
    <w:p w:rsidR="00F251D6" w:rsidRDefault="00F251D6" w:rsidP="00F251D6"/>
    <w:p w:rsidR="00F251D6" w:rsidRPr="00F251D6" w:rsidRDefault="00F251D6" w:rsidP="00F251D6"/>
    <w:p w:rsidR="00F251D6" w:rsidRPr="001235F1" w:rsidRDefault="00F251D6" w:rsidP="00F251D6">
      <w:pPr>
        <w:ind w:right="-1"/>
      </w:pPr>
    </w:p>
    <w:p w:rsidR="00F251D6" w:rsidRPr="007D09B0" w:rsidRDefault="00F251D6" w:rsidP="00F251D6">
      <w:pPr>
        <w:ind w:right="-1" w:firstLine="567"/>
        <w:jc w:val="both"/>
        <w:rPr>
          <w:sz w:val="28"/>
          <w:szCs w:val="28"/>
        </w:rPr>
      </w:pPr>
      <w:proofErr w:type="gramStart"/>
      <w:r w:rsidRPr="007D09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обеспечения питанием </w:t>
      </w:r>
      <w:r w:rsidRPr="007D09B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7D09B0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организациях</w:t>
      </w:r>
      <w:r w:rsidRPr="007D0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Бузулука, на основании статей 12, 132 Конституции 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Российской Федерации, статьи 16 Федерального </w:t>
      </w:r>
      <w:r>
        <w:rPr>
          <w:sz w:val="28"/>
          <w:szCs w:val="28"/>
        </w:rPr>
        <w:t>з</w:t>
      </w:r>
      <w:r w:rsidRPr="007D09B0">
        <w:rPr>
          <w:sz w:val="28"/>
          <w:szCs w:val="28"/>
        </w:rPr>
        <w:t>акона от 06.10.2003 №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части 4 </w:t>
      </w:r>
      <w:r w:rsidRPr="007D09B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37</w:t>
      </w:r>
      <w:r w:rsidRPr="007D09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7D09B0"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>29</w:t>
      </w:r>
      <w:r w:rsidRPr="007D09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09B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7D09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273-ФЗ </w:t>
      </w:r>
      <w:r w:rsidRPr="007D09B0">
        <w:rPr>
          <w:sz w:val="28"/>
          <w:szCs w:val="28"/>
        </w:rPr>
        <w:t xml:space="preserve"> «Об образовании в </w:t>
      </w:r>
      <w:r>
        <w:rPr>
          <w:sz w:val="28"/>
          <w:szCs w:val="28"/>
        </w:rPr>
        <w:t>Российской Федерации</w:t>
      </w:r>
      <w:r w:rsidRPr="007D09B0">
        <w:rPr>
          <w:sz w:val="28"/>
          <w:szCs w:val="28"/>
        </w:rPr>
        <w:t>», статьи 25 Устава города Бузулука городской Совет депутатов решил:</w:t>
      </w:r>
      <w:proofErr w:type="gramEnd"/>
    </w:p>
    <w:p w:rsidR="00F251D6" w:rsidRPr="007D09B0" w:rsidRDefault="00F251D6" w:rsidP="00F251D6">
      <w:pPr>
        <w:ind w:right="-1" w:firstLine="567"/>
        <w:jc w:val="both"/>
        <w:rPr>
          <w:sz w:val="28"/>
          <w:szCs w:val="28"/>
        </w:rPr>
      </w:pPr>
      <w:r w:rsidRPr="007D09B0">
        <w:rPr>
          <w:sz w:val="28"/>
          <w:szCs w:val="28"/>
        </w:rPr>
        <w:t>1. Установить в 201</w:t>
      </w:r>
      <w:r>
        <w:rPr>
          <w:sz w:val="28"/>
          <w:szCs w:val="28"/>
        </w:rPr>
        <w:t xml:space="preserve">7 </w:t>
      </w:r>
      <w:r w:rsidRPr="007D09B0">
        <w:rPr>
          <w:sz w:val="28"/>
          <w:szCs w:val="28"/>
        </w:rPr>
        <w:t xml:space="preserve">году компенсационные выплаты на питание обучающихся в муниципальных общеобразовательных </w:t>
      </w:r>
      <w:r>
        <w:rPr>
          <w:sz w:val="28"/>
          <w:szCs w:val="28"/>
        </w:rPr>
        <w:t>организациях</w:t>
      </w:r>
      <w:r w:rsidRPr="007D09B0">
        <w:rPr>
          <w:sz w:val="28"/>
          <w:szCs w:val="28"/>
        </w:rPr>
        <w:t xml:space="preserve"> города Бузулука в размере 5 рублей </w:t>
      </w:r>
      <w:proofErr w:type="gramStart"/>
      <w:r w:rsidRPr="007D09B0">
        <w:rPr>
          <w:sz w:val="28"/>
          <w:szCs w:val="28"/>
        </w:rPr>
        <w:t xml:space="preserve">с  учетом районного коэффициента на одного обучающегося </w:t>
      </w:r>
      <w:r>
        <w:rPr>
          <w:sz w:val="28"/>
          <w:szCs w:val="28"/>
        </w:rPr>
        <w:t xml:space="preserve">за каждый </w:t>
      </w:r>
      <w:r w:rsidRPr="007D09B0">
        <w:rPr>
          <w:sz w:val="28"/>
          <w:szCs w:val="28"/>
        </w:rPr>
        <w:t>день</w:t>
      </w:r>
      <w:r>
        <w:rPr>
          <w:sz w:val="28"/>
          <w:szCs w:val="28"/>
        </w:rPr>
        <w:t xml:space="preserve"> фактического посещения</w:t>
      </w:r>
      <w:r w:rsidRPr="007D09B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учебного периода за счет</w:t>
      </w:r>
      <w:proofErr w:type="gramEnd"/>
      <w:r>
        <w:rPr>
          <w:sz w:val="28"/>
          <w:szCs w:val="28"/>
        </w:rPr>
        <w:t xml:space="preserve"> средств местного бюджета.</w:t>
      </w:r>
    </w:p>
    <w:p w:rsidR="00F251D6" w:rsidRDefault="00F251D6" w:rsidP="00F251D6">
      <w:pPr>
        <w:ind w:right="-1" w:firstLine="567"/>
        <w:jc w:val="both"/>
        <w:rPr>
          <w:bCs/>
          <w:iCs/>
          <w:sz w:val="28"/>
          <w:szCs w:val="28"/>
        </w:rPr>
      </w:pPr>
      <w:r w:rsidRPr="007D09B0">
        <w:rPr>
          <w:sz w:val="28"/>
          <w:szCs w:val="28"/>
        </w:rPr>
        <w:t>2. Управлению образования администрации города Бузулука при расчете указанных в пункте 1 настоящего решения компенсационных выплат (субсидий на иные цели)</w:t>
      </w:r>
      <w:r>
        <w:rPr>
          <w:sz w:val="28"/>
          <w:szCs w:val="28"/>
        </w:rPr>
        <w:t xml:space="preserve"> в 2017</w:t>
      </w:r>
      <w:r w:rsidRPr="007D09B0">
        <w:rPr>
          <w:sz w:val="28"/>
          <w:szCs w:val="28"/>
        </w:rPr>
        <w:t xml:space="preserve"> году предусмотреть </w:t>
      </w:r>
      <w:r>
        <w:rPr>
          <w:sz w:val="28"/>
          <w:szCs w:val="28"/>
        </w:rPr>
        <w:t>данные</w:t>
      </w:r>
      <w:r w:rsidRPr="007D09B0">
        <w:rPr>
          <w:sz w:val="28"/>
          <w:szCs w:val="28"/>
        </w:rPr>
        <w:t xml:space="preserve"> расходы за счет </w:t>
      </w:r>
      <w:r>
        <w:rPr>
          <w:sz w:val="28"/>
          <w:szCs w:val="28"/>
        </w:rPr>
        <w:t xml:space="preserve">средств местного </w:t>
      </w:r>
      <w:r w:rsidRPr="007D09B0">
        <w:rPr>
          <w:sz w:val="28"/>
          <w:szCs w:val="28"/>
        </w:rPr>
        <w:t>бюджета согласно приложению.</w:t>
      </w:r>
    </w:p>
    <w:p w:rsidR="00F251D6" w:rsidRDefault="00F251D6" w:rsidP="00F251D6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F126D3">
        <w:rPr>
          <w:sz w:val="28"/>
          <w:szCs w:val="28"/>
        </w:rPr>
        <w:t xml:space="preserve"> </w:t>
      </w:r>
      <w:r w:rsidRPr="00786F3F">
        <w:rPr>
          <w:sz w:val="28"/>
          <w:szCs w:val="28"/>
        </w:rPr>
        <w:t xml:space="preserve">Финансирование выплат, указанных в </w:t>
      </w:r>
      <w:hyperlink w:anchor="P16" w:history="1">
        <w:r w:rsidRPr="00786F3F">
          <w:rPr>
            <w:sz w:val="28"/>
            <w:szCs w:val="28"/>
          </w:rPr>
          <w:t>пункте 1</w:t>
        </w:r>
      </w:hyperlink>
      <w:r w:rsidRPr="00786F3F">
        <w:rPr>
          <w:sz w:val="28"/>
          <w:szCs w:val="28"/>
        </w:rPr>
        <w:t xml:space="preserve"> настоящего</w:t>
      </w:r>
      <w:r w:rsidRPr="00094FD6">
        <w:rPr>
          <w:sz w:val="28"/>
          <w:szCs w:val="28"/>
        </w:rPr>
        <w:t xml:space="preserve"> решения, осуществлять в порядке, установленном администрацией города Бузулука</w:t>
      </w:r>
    </w:p>
    <w:p w:rsidR="00F251D6" w:rsidRDefault="00F251D6" w:rsidP="00F251D6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Pr="007D0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09B0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</w:t>
      </w:r>
      <w:r w:rsidRPr="007D09B0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после официального  опубликования </w:t>
      </w:r>
      <w:r w:rsidRPr="007D09B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proofErr w:type="gramStart"/>
      <w:r w:rsidRPr="007D09B0">
        <w:rPr>
          <w:sz w:val="28"/>
          <w:szCs w:val="28"/>
        </w:rPr>
        <w:t>правовом</w:t>
      </w:r>
      <w:proofErr w:type="gramEnd"/>
      <w:r w:rsidRPr="007D09B0">
        <w:rPr>
          <w:sz w:val="28"/>
          <w:szCs w:val="28"/>
        </w:rPr>
        <w:t xml:space="preserve"> интернет-портале</w:t>
      </w:r>
      <w:r>
        <w:rPr>
          <w:sz w:val="28"/>
          <w:szCs w:val="28"/>
        </w:rPr>
        <w:t xml:space="preserve"> города</w:t>
      </w:r>
      <w:r w:rsidRPr="007D09B0">
        <w:rPr>
          <w:sz w:val="28"/>
          <w:szCs w:val="28"/>
        </w:rPr>
        <w:t xml:space="preserve"> Бузулука БУЗУЛУК-ПРАВО.РФ.</w:t>
      </w:r>
    </w:p>
    <w:p w:rsidR="00F251D6" w:rsidRDefault="00F251D6" w:rsidP="00F251D6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7D09B0">
        <w:rPr>
          <w:bCs/>
          <w:iCs/>
          <w:sz w:val="28"/>
          <w:szCs w:val="28"/>
        </w:rPr>
        <w:t xml:space="preserve">. Настоящее     решение     подлежит      включению  в    областной    регистр     муниципальных нормативных правовых актов.   </w:t>
      </w:r>
    </w:p>
    <w:p w:rsidR="00E502D7" w:rsidRDefault="00E502D7" w:rsidP="00F251D6">
      <w:pPr>
        <w:ind w:right="-1" w:firstLine="567"/>
        <w:jc w:val="both"/>
        <w:rPr>
          <w:bCs/>
          <w:iCs/>
          <w:sz w:val="28"/>
          <w:szCs w:val="28"/>
        </w:rPr>
      </w:pPr>
    </w:p>
    <w:p w:rsidR="00E502D7" w:rsidRPr="00E502D7" w:rsidRDefault="00E502D7" w:rsidP="00E502D7">
      <w:pPr>
        <w:ind w:right="-1" w:firstLine="567"/>
        <w:jc w:val="center"/>
        <w:rPr>
          <w:bCs/>
          <w:iCs/>
          <w:sz w:val="20"/>
          <w:szCs w:val="28"/>
        </w:rPr>
      </w:pPr>
      <w:r w:rsidRPr="00E502D7">
        <w:rPr>
          <w:bCs/>
          <w:iCs/>
          <w:sz w:val="20"/>
          <w:szCs w:val="28"/>
        </w:rPr>
        <w:t>2</w:t>
      </w:r>
    </w:p>
    <w:p w:rsidR="00E502D7" w:rsidRDefault="00E502D7" w:rsidP="00F251D6">
      <w:pPr>
        <w:ind w:right="-1" w:firstLine="567"/>
        <w:jc w:val="both"/>
        <w:rPr>
          <w:bCs/>
          <w:iCs/>
          <w:sz w:val="28"/>
          <w:szCs w:val="28"/>
        </w:rPr>
      </w:pPr>
    </w:p>
    <w:p w:rsidR="00F251D6" w:rsidRPr="007D09B0" w:rsidRDefault="00F251D6" w:rsidP="00F251D6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6</w:t>
      </w:r>
      <w:r w:rsidRPr="007D09B0">
        <w:rPr>
          <w:bCs/>
          <w:iCs/>
          <w:sz w:val="28"/>
          <w:szCs w:val="28"/>
        </w:rPr>
        <w:t xml:space="preserve">. </w:t>
      </w:r>
      <w:proofErr w:type="gramStart"/>
      <w:r w:rsidRPr="007D09B0">
        <w:rPr>
          <w:bCs/>
          <w:iCs/>
          <w:sz w:val="28"/>
          <w:szCs w:val="28"/>
        </w:rPr>
        <w:t>Контроль за</w:t>
      </w:r>
      <w:proofErr w:type="gramEnd"/>
      <w:r w:rsidRPr="007D09B0">
        <w:rPr>
          <w:bCs/>
          <w:iCs/>
          <w:sz w:val="28"/>
          <w:szCs w:val="28"/>
        </w:rPr>
        <w:t xml:space="preserve"> исполнением решения возложить на постоянную депутатскую </w:t>
      </w:r>
      <w:r>
        <w:rPr>
          <w:bCs/>
          <w:iCs/>
          <w:sz w:val="28"/>
          <w:szCs w:val="28"/>
        </w:rPr>
        <w:t>коми</w:t>
      </w:r>
      <w:r w:rsidRPr="007D09B0">
        <w:rPr>
          <w:bCs/>
          <w:iCs/>
          <w:sz w:val="28"/>
          <w:szCs w:val="28"/>
        </w:rPr>
        <w:t>ссию по экономическим вопросам.</w:t>
      </w:r>
    </w:p>
    <w:p w:rsidR="00F251D6" w:rsidRDefault="00F251D6" w:rsidP="00F251D6">
      <w:pPr>
        <w:pStyle w:val="a3"/>
        <w:ind w:right="-1"/>
        <w:jc w:val="both"/>
        <w:rPr>
          <w:sz w:val="28"/>
          <w:szCs w:val="28"/>
        </w:rPr>
      </w:pPr>
    </w:p>
    <w:p w:rsidR="00F251D6" w:rsidRDefault="00F251D6" w:rsidP="00F251D6">
      <w:pPr>
        <w:pStyle w:val="a3"/>
        <w:ind w:right="-1"/>
        <w:jc w:val="both"/>
        <w:rPr>
          <w:sz w:val="28"/>
          <w:szCs w:val="28"/>
        </w:rPr>
      </w:pPr>
    </w:p>
    <w:p w:rsidR="00F251D6" w:rsidRDefault="00260DC8" w:rsidP="00F251D6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251D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251D6">
        <w:rPr>
          <w:sz w:val="28"/>
          <w:szCs w:val="28"/>
        </w:rPr>
        <w:t xml:space="preserve"> городского  </w:t>
      </w:r>
    </w:p>
    <w:p w:rsidR="00F251D6" w:rsidRDefault="00F251D6" w:rsidP="00F251D6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260DC8">
        <w:rPr>
          <w:sz w:val="28"/>
          <w:szCs w:val="28"/>
        </w:rPr>
        <w:t xml:space="preserve"> А.В.Александров</w:t>
      </w:r>
    </w:p>
    <w:p w:rsidR="00F251D6" w:rsidRDefault="00F251D6" w:rsidP="00F251D6">
      <w:pPr>
        <w:pStyle w:val="a3"/>
        <w:ind w:right="-1"/>
        <w:jc w:val="both"/>
        <w:rPr>
          <w:sz w:val="28"/>
          <w:szCs w:val="28"/>
        </w:rPr>
      </w:pPr>
    </w:p>
    <w:p w:rsidR="00F251D6" w:rsidRDefault="00F251D6" w:rsidP="00F251D6">
      <w:pPr>
        <w:pStyle w:val="a3"/>
        <w:ind w:right="-1"/>
        <w:jc w:val="both"/>
        <w:rPr>
          <w:sz w:val="28"/>
          <w:szCs w:val="28"/>
        </w:rPr>
      </w:pPr>
    </w:p>
    <w:p w:rsidR="00F251D6" w:rsidRDefault="00F251D6" w:rsidP="00F251D6">
      <w:pPr>
        <w:pStyle w:val="3"/>
        <w:tabs>
          <w:tab w:val="clear" w:pos="6660"/>
          <w:tab w:val="clear" w:pos="9720"/>
          <w:tab w:val="left" w:pos="8370"/>
        </w:tabs>
        <w:ind w:left="0" w:right="-1"/>
        <w:jc w:val="both"/>
      </w:pPr>
    </w:p>
    <w:p w:rsidR="00F251D6" w:rsidRDefault="00F251D6" w:rsidP="00F251D6">
      <w:pPr>
        <w:pStyle w:val="3"/>
        <w:tabs>
          <w:tab w:val="clear" w:pos="6660"/>
          <w:tab w:val="clear" w:pos="9720"/>
          <w:tab w:val="left" w:pos="7830"/>
          <w:tab w:val="left" w:pos="8370"/>
        </w:tabs>
        <w:ind w:left="0" w:right="-1"/>
        <w:jc w:val="both"/>
      </w:pPr>
      <w:r>
        <w:t>Глава города                                                                                В.А.Рогожкин</w:t>
      </w:r>
    </w:p>
    <w:p w:rsidR="00F251D6" w:rsidRDefault="00F251D6" w:rsidP="00F251D6">
      <w:pPr>
        <w:ind w:left="284" w:right="282"/>
        <w:jc w:val="both"/>
      </w:pPr>
    </w:p>
    <w:p w:rsidR="00F251D6" w:rsidRDefault="00F251D6" w:rsidP="00F251D6">
      <w:pPr>
        <w:ind w:left="284" w:right="282"/>
        <w:jc w:val="both"/>
      </w:pPr>
    </w:p>
    <w:p w:rsidR="00F251D6" w:rsidRDefault="00F251D6" w:rsidP="00F251D6">
      <w:pPr>
        <w:ind w:left="284"/>
        <w:jc w:val="both"/>
      </w:pPr>
    </w:p>
    <w:p w:rsidR="00F251D6" w:rsidRDefault="00F251D6" w:rsidP="00F251D6">
      <w:pPr>
        <w:ind w:left="284"/>
        <w:jc w:val="both"/>
      </w:pPr>
    </w:p>
    <w:p w:rsidR="00F251D6" w:rsidRDefault="00F251D6" w:rsidP="00F251D6">
      <w:pPr>
        <w:ind w:left="284"/>
        <w:jc w:val="both"/>
      </w:pPr>
    </w:p>
    <w:p w:rsidR="00F251D6" w:rsidRDefault="00F251D6" w:rsidP="00F251D6">
      <w:pPr>
        <w:ind w:left="284"/>
        <w:jc w:val="both"/>
      </w:pPr>
    </w:p>
    <w:p w:rsidR="00F251D6" w:rsidRDefault="00F251D6" w:rsidP="00F251D6">
      <w:pPr>
        <w:ind w:left="284"/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jc w:val="both"/>
      </w:pPr>
    </w:p>
    <w:p w:rsidR="00F251D6" w:rsidRDefault="00F251D6" w:rsidP="00F251D6">
      <w:pPr>
        <w:tabs>
          <w:tab w:val="left" w:pos="6105"/>
        </w:tabs>
        <w:jc w:val="both"/>
        <w:rPr>
          <w:sz w:val="28"/>
          <w:szCs w:val="28"/>
        </w:rPr>
      </w:pPr>
    </w:p>
    <w:p w:rsidR="00F251D6" w:rsidRDefault="00E502D7" w:rsidP="00F251D6">
      <w:pPr>
        <w:rPr>
          <w:sz w:val="28"/>
          <w:szCs w:val="28"/>
        </w:rPr>
      </w:pPr>
      <w:r>
        <w:t xml:space="preserve"> </w:t>
      </w:r>
      <w:r w:rsidR="00F251D6">
        <w:t xml:space="preserve">                                                                                        </w:t>
      </w:r>
      <w:r w:rsidR="00F251D6">
        <w:rPr>
          <w:sz w:val="28"/>
          <w:szCs w:val="28"/>
        </w:rPr>
        <w:t>Приложение</w:t>
      </w:r>
      <w:r w:rsidR="00F251D6" w:rsidRPr="00BF4929">
        <w:rPr>
          <w:sz w:val="28"/>
          <w:szCs w:val="28"/>
        </w:rPr>
        <w:t xml:space="preserve"> к решению </w:t>
      </w:r>
    </w:p>
    <w:p w:rsidR="00F251D6" w:rsidRPr="00BF4929" w:rsidRDefault="00F251D6" w:rsidP="00F251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</w:t>
      </w:r>
      <w:r w:rsidRPr="00BF492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BF4929">
        <w:rPr>
          <w:sz w:val="28"/>
          <w:szCs w:val="28"/>
        </w:rPr>
        <w:t>Совета депутатов</w:t>
      </w:r>
    </w:p>
    <w:p w:rsidR="00F251D6" w:rsidRPr="00BF4929" w:rsidRDefault="00F251D6" w:rsidP="00F251D6">
      <w:pPr>
        <w:rPr>
          <w:sz w:val="28"/>
          <w:szCs w:val="28"/>
        </w:rPr>
      </w:pPr>
      <w:r w:rsidRPr="00BF492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BF49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F4929">
        <w:rPr>
          <w:sz w:val="28"/>
          <w:szCs w:val="28"/>
        </w:rPr>
        <w:t>от_</w:t>
      </w:r>
      <w:r w:rsidR="00990107">
        <w:rPr>
          <w:sz w:val="28"/>
          <w:szCs w:val="28"/>
          <w:u w:val="single"/>
        </w:rPr>
        <w:t>23.12.2016г.</w:t>
      </w:r>
      <w:r w:rsidRPr="00BF4929">
        <w:rPr>
          <w:sz w:val="28"/>
          <w:szCs w:val="28"/>
        </w:rPr>
        <w:t>№_</w:t>
      </w:r>
      <w:r w:rsidR="00990107">
        <w:rPr>
          <w:sz w:val="28"/>
          <w:szCs w:val="28"/>
          <w:u w:val="single"/>
        </w:rPr>
        <w:t>181</w:t>
      </w:r>
      <w:bookmarkStart w:id="0" w:name="_GoBack"/>
      <w:bookmarkEnd w:id="0"/>
      <w:r>
        <w:rPr>
          <w:sz w:val="28"/>
          <w:szCs w:val="28"/>
        </w:rPr>
        <w:t>_</w:t>
      </w:r>
    </w:p>
    <w:p w:rsidR="00F251D6" w:rsidRDefault="00F251D6" w:rsidP="00F251D6"/>
    <w:p w:rsidR="00F251D6" w:rsidRDefault="00F251D6" w:rsidP="00F251D6">
      <w:pPr>
        <w:jc w:val="center"/>
        <w:rPr>
          <w:sz w:val="28"/>
        </w:rPr>
      </w:pPr>
      <w:r>
        <w:rPr>
          <w:sz w:val="28"/>
        </w:rPr>
        <w:t>Расчёт необходимых средств на компенсационные выплаты</w:t>
      </w:r>
    </w:p>
    <w:p w:rsidR="00F251D6" w:rsidRDefault="00F251D6" w:rsidP="00F251D6">
      <w:pPr>
        <w:jc w:val="center"/>
        <w:rPr>
          <w:sz w:val="28"/>
        </w:rPr>
      </w:pPr>
      <w:proofErr w:type="gramStart"/>
      <w:r>
        <w:rPr>
          <w:sz w:val="28"/>
        </w:rPr>
        <w:t>на питание обучающихся в муниципальных общеобразовательных организациях города Бузулука на 201</w:t>
      </w:r>
      <w:r w:rsidR="004E66BD">
        <w:rPr>
          <w:sz w:val="28"/>
        </w:rPr>
        <w:t>7</w:t>
      </w:r>
      <w:r>
        <w:rPr>
          <w:sz w:val="28"/>
        </w:rPr>
        <w:t xml:space="preserve"> год</w:t>
      </w:r>
      <w:proofErr w:type="gramEnd"/>
    </w:p>
    <w:p w:rsidR="00F251D6" w:rsidRDefault="00F251D6" w:rsidP="00F251D6">
      <w:pPr>
        <w:rPr>
          <w:sz w:val="28"/>
        </w:rPr>
      </w:pPr>
    </w:p>
    <w:p w:rsidR="00F251D6" w:rsidRDefault="00F251D6" w:rsidP="00F251D6">
      <w:pPr>
        <w:rPr>
          <w:sz w:val="28"/>
        </w:rPr>
      </w:pPr>
      <w:r>
        <w:rPr>
          <w:sz w:val="28"/>
        </w:rPr>
        <w:lastRenderedPageBreak/>
        <w:t>Количество обучающихся на 2016-2017 учебный год – 9514 чел.</w:t>
      </w:r>
    </w:p>
    <w:p w:rsidR="00F251D6" w:rsidRDefault="00F251D6" w:rsidP="00F251D6">
      <w:pPr>
        <w:rPr>
          <w:sz w:val="28"/>
        </w:rPr>
      </w:pPr>
      <w:r>
        <w:rPr>
          <w:sz w:val="28"/>
        </w:rPr>
        <w:t xml:space="preserve">Число дней питания при пятидневной учебной неделе в год –143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</w:t>
      </w:r>
    </w:p>
    <w:p w:rsidR="00F251D6" w:rsidRDefault="00F251D6" w:rsidP="00F251D6">
      <w:pPr>
        <w:rPr>
          <w:sz w:val="28"/>
        </w:rPr>
      </w:pPr>
      <w:r>
        <w:rPr>
          <w:sz w:val="28"/>
        </w:rPr>
        <w:t xml:space="preserve">Число дней питания при шестидневной учебной неделе в год – 165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</w:t>
      </w:r>
    </w:p>
    <w:p w:rsidR="00F251D6" w:rsidRDefault="00F251D6" w:rsidP="00F251D6">
      <w:pPr>
        <w:rPr>
          <w:sz w:val="28"/>
        </w:rPr>
      </w:pPr>
      <w:r>
        <w:rPr>
          <w:sz w:val="28"/>
        </w:rPr>
        <w:t>Размер компенсационных выплат на 1 обучающегося в день - 5 руб.00 коп.</w:t>
      </w:r>
    </w:p>
    <w:p w:rsidR="00F251D6" w:rsidRDefault="00F251D6" w:rsidP="00F251D6">
      <w:pPr>
        <w:rPr>
          <w:sz w:val="28"/>
        </w:rPr>
      </w:pPr>
    </w:p>
    <w:p w:rsidR="00F251D6" w:rsidRDefault="00F251D6" w:rsidP="00F251D6">
      <w:pPr>
        <w:rPr>
          <w:sz w:val="28"/>
        </w:rPr>
      </w:pPr>
      <w:r>
        <w:rPr>
          <w:sz w:val="28"/>
        </w:rPr>
        <w:t>Сумма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и пятидневной учебной неделе:  </w:t>
      </w:r>
    </w:p>
    <w:p w:rsidR="00F251D6" w:rsidRDefault="00F251D6" w:rsidP="00527C0E">
      <w:pPr>
        <w:ind w:firstLine="708"/>
        <w:jc w:val="center"/>
        <w:rPr>
          <w:sz w:val="28"/>
        </w:rPr>
      </w:pPr>
      <w:r>
        <w:rPr>
          <w:sz w:val="28"/>
        </w:rPr>
        <w:t xml:space="preserve">3406 чел.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143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>. х 5,00 руб. = 2435,3 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527C0E" w:rsidRDefault="00527C0E" w:rsidP="00F251D6">
      <w:pPr>
        <w:ind w:firstLine="708"/>
        <w:rPr>
          <w:sz w:val="28"/>
        </w:rPr>
      </w:pPr>
    </w:p>
    <w:p w:rsidR="00F251D6" w:rsidRDefault="00F251D6" w:rsidP="00F251D6">
      <w:pPr>
        <w:rPr>
          <w:sz w:val="28"/>
        </w:rPr>
      </w:pPr>
      <w:r>
        <w:rPr>
          <w:sz w:val="28"/>
        </w:rPr>
        <w:t>Сумма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 шестидневной учебной неделе:</w:t>
      </w:r>
    </w:p>
    <w:p w:rsidR="00F251D6" w:rsidRDefault="00F251D6" w:rsidP="00527C0E">
      <w:pPr>
        <w:ind w:firstLine="708"/>
        <w:jc w:val="center"/>
        <w:rPr>
          <w:sz w:val="28"/>
        </w:rPr>
      </w:pPr>
      <w:r>
        <w:rPr>
          <w:sz w:val="28"/>
        </w:rPr>
        <w:t xml:space="preserve">6108 чел.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165 </w:t>
      </w:r>
      <w:proofErr w:type="spellStart"/>
      <w:r>
        <w:rPr>
          <w:sz w:val="28"/>
        </w:rPr>
        <w:t>дн</w:t>
      </w:r>
      <w:proofErr w:type="spellEnd"/>
      <w:r>
        <w:rPr>
          <w:sz w:val="28"/>
        </w:rPr>
        <w:t xml:space="preserve">. х 5,00 руб. = </w:t>
      </w:r>
      <w:r w:rsidR="00E502D7">
        <w:rPr>
          <w:sz w:val="28"/>
        </w:rPr>
        <w:t>5039,1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527C0E" w:rsidRDefault="00527C0E" w:rsidP="00F251D6">
      <w:pPr>
        <w:ind w:firstLine="708"/>
        <w:rPr>
          <w:sz w:val="28"/>
        </w:rPr>
      </w:pPr>
    </w:p>
    <w:p w:rsidR="00F251D6" w:rsidRDefault="00F251D6" w:rsidP="00F251D6">
      <w:pPr>
        <w:jc w:val="both"/>
        <w:rPr>
          <w:sz w:val="28"/>
        </w:rPr>
      </w:pPr>
      <w:r>
        <w:rPr>
          <w:sz w:val="28"/>
        </w:rPr>
        <w:t>Сумма сре</w:t>
      </w:r>
      <w:proofErr w:type="gramStart"/>
      <w:r>
        <w:rPr>
          <w:sz w:val="28"/>
        </w:rPr>
        <w:t>дств в г</w:t>
      </w:r>
      <w:proofErr w:type="gramEnd"/>
      <w:r>
        <w:rPr>
          <w:sz w:val="28"/>
        </w:rPr>
        <w:t xml:space="preserve">од </w:t>
      </w:r>
      <w:r w:rsidR="00E502D7">
        <w:rPr>
          <w:sz w:val="28"/>
        </w:rPr>
        <w:t>7474,4</w:t>
      </w:r>
      <w:r>
        <w:rPr>
          <w:sz w:val="28"/>
        </w:rPr>
        <w:t xml:space="preserve"> тыс. руб., в том числе по муниципальным общеобразовательным организациям:</w:t>
      </w:r>
    </w:p>
    <w:p w:rsidR="00527C0E" w:rsidRDefault="00527C0E" w:rsidP="00F251D6">
      <w:pPr>
        <w:jc w:val="both"/>
        <w:rPr>
          <w:sz w:val="28"/>
        </w:rPr>
      </w:pPr>
    </w:p>
    <w:tbl>
      <w:tblPr>
        <w:tblW w:w="9478" w:type="dxa"/>
        <w:tblInd w:w="93" w:type="dxa"/>
        <w:tblLook w:val="0000"/>
      </w:tblPr>
      <w:tblGrid>
        <w:gridCol w:w="2567"/>
        <w:gridCol w:w="896"/>
        <w:gridCol w:w="649"/>
        <w:gridCol w:w="1148"/>
        <w:gridCol w:w="929"/>
        <w:gridCol w:w="633"/>
        <w:gridCol w:w="1364"/>
        <w:gridCol w:w="1292"/>
      </w:tblGrid>
      <w:tr w:rsidR="00F251D6" w:rsidRPr="003072A5" w:rsidTr="007F02EF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Наименование муниципальных общеобразовательных организаций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 xml:space="preserve">При пятидневной учебной неделе </w:t>
            </w:r>
          </w:p>
          <w:p w:rsidR="00F251D6" w:rsidRPr="003072A5" w:rsidRDefault="00F251D6" w:rsidP="007F02EF">
            <w:pPr>
              <w:jc w:val="center"/>
            </w:pPr>
            <w:r w:rsidRPr="003072A5">
              <w:t>по 5 руб.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 xml:space="preserve">При шестидневной учебной неделе </w:t>
            </w:r>
          </w:p>
          <w:p w:rsidR="00F251D6" w:rsidRPr="003072A5" w:rsidRDefault="00F251D6" w:rsidP="007F02EF">
            <w:pPr>
              <w:jc w:val="center"/>
            </w:pPr>
            <w:r w:rsidRPr="003072A5">
              <w:t>по 5 руб.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Всего, руб.</w:t>
            </w:r>
          </w:p>
          <w:p w:rsidR="00F251D6" w:rsidRPr="003072A5" w:rsidRDefault="00F251D6" w:rsidP="007F02EF">
            <w:pPr>
              <w:jc w:val="center"/>
            </w:pPr>
          </w:p>
        </w:tc>
      </w:tr>
      <w:tr w:rsidR="00F251D6" w:rsidRPr="003072A5" w:rsidTr="007F02EF">
        <w:trPr>
          <w:trHeight w:val="82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уч-ся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дни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Сумма, руб.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уч-ся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дни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  <w:r w:rsidRPr="003072A5">
              <w:t>Сумма, руб.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D6" w:rsidRPr="003072A5" w:rsidRDefault="00F251D6" w:rsidP="007F02EF">
            <w:pPr>
              <w:jc w:val="center"/>
            </w:pP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 xml:space="preserve">МОАУ «СОШ №1 им. </w:t>
            </w:r>
            <w:proofErr w:type="spellStart"/>
            <w:r w:rsidRPr="003072A5">
              <w:t>Басманова</w:t>
            </w:r>
            <w:proofErr w:type="spellEnd"/>
            <w:r w:rsidRPr="003072A5">
              <w:t xml:space="preserve"> В.И.»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190190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562650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752840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МОАУ «СОШ №3»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280995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767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632775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913770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МОБУ «СОШ №4»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145860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259050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404910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МОБУ «ООШ №5»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123695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261525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385220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 xml:space="preserve"> МОАУ «СОШ №6 им. А.С. Пушкина»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175175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495825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671000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МОАУ «Гимназия №1 им. Романенко Ю.В.»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261690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511500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773190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МОАУ «СОШ №8»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255255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826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681450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936705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E502D7">
            <w:r w:rsidRPr="003072A5">
              <w:t>МОБУ «ООШ №9»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80795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162525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243320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МОАУ «СОШ №10»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267410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495000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762410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МОБУ «НОШ №11»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254540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87450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341990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МОАУ «СОШ №12»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214500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499950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714450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МОАУ «СОШ №13»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185185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472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389400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574585</w:t>
            </w:r>
          </w:p>
        </w:tc>
      </w:tr>
      <w:tr w:rsidR="00E502D7" w:rsidRPr="003072A5" w:rsidTr="007F02E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3072A5" w:rsidRDefault="00E502D7" w:rsidP="007F02EF">
            <w:r w:rsidRPr="003072A5">
              <w:t>Итого: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3406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 </w:t>
            </w:r>
            <w: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2435</w:t>
            </w:r>
            <w:r>
              <w:t xml:space="preserve"> </w:t>
            </w:r>
            <w:r w:rsidRPr="00E502D7">
              <w:t>290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6108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>
              <w:t>х</w:t>
            </w:r>
            <w:r w:rsidRPr="00E502D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5039</w:t>
            </w:r>
            <w:r>
              <w:t xml:space="preserve"> </w:t>
            </w:r>
            <w:r w:rsidRPr="00E502D7"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2D7" w:rsidRPr="00E502D7" w:rsidRDefault="00E502D7" w:rsidP="00E502D7">
            <w:pPr>
              <w:jc w:val="center"/>
            </w:pPr>
            <w:r w:rsidRPr="00E502D7">
              <w:t>7474</w:t>
            </w:r>
            <w:r>
              <w:t xml:space="preserve"> </w:t>
            </w:r>
            <w:r w:rsidRPr="00E502D7">
              <w:t>390</w:t>
            </w:r>
          </w:p>
        </w:tc>
      </w:tr>
    </w:tbl>
    <w:p w:rsidR="0029690D" w:rsidRPr="0029690D" w:rsidRDefault="0029690D" w:rsidP="0029690D"/>
    <w:p w:rsidR="0029690D" w:rsidRDefault="0029690D" w:rsidP="0029690D"/>
    <w:p w:rsidR="008602FC" w:rsidRDefault="0029690D" w:rsidP="0029690D">
      <w:pPr>
        <w:tabs>
          <w:tab w:val="left" w:pos="4095"/>
        </w:tabs>
      </w:pPr>
      <w:r>
        <w:tab/>
      </w:r>
    </w:p>
    <w:sectPr w:rsidR="008602FC" w:rsidSect="005545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81" w:rsidRDefault="00C66A81" w:rsidP="008A3EC1">
      <w:r>
        <w:separator/>
      </w:r>
    </w:p>
  </w:endnote>
  <w:endnote w:type="continuationSeparator" w:id="0">
    <w:p w:rsidR="00C66A81" w:rsidRDefault="00C66A81" w:rsidP="008A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81" w:rsidRDefault="00C66A81" w:rsidP="008A3EC1">
      <w:r>
        <w:separator/>
      </w:r>
    </w:p>
  </w:footnote>
  <w:footnote w:type="continuationSeparator" w:id="0">
    <w:p w:rsidR="00C66A81" w:rsidRDefault="00C66A81" w:rsidP="008A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0DC8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6BD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27C0E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45D5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2069"/>
    <w:rsid w:val="006C3083"/>
    <w:rsid w:val="006C499B"/>
    <w:rsid w:val="006D04AF"/>
    <w:rsid w:val="006D07CC"/>
    <w:rsid w:val="006D445A"/>
    <w:rsid w:val="006D62C8"/>
    <w:rsid w:val="006E4CFC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32732"/>
    <w:rsid w:val="0073370A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3EC1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0FB3"/>
    <w:rsid w:val="00981173"/>
    <w:rsid w:val="009821C6"/>
    <w:rsid w:val="00984ECC"/>
    <w:rsid w:val="00985768"/>
    <w:rsid w:val="00990107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B6E6C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6A81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2D7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1E14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4D8C"/>
    <w:rsid w:val="00F251D6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468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avgusarova</cp:lastModifiedBy>
  <cp:revision>10</cp:revision>
  <cp:lastPrinted>2016-12-22T11:07:00Z</cp:lastPrinted>
  <dcterms:created xsi:type="dcterms:W3CDTF">2016-12-20T10:06:00Z</dcterms:created>
  <dcterms:modified xsi:type="dcterms:W3CDTF">2016-12-26T05:52:00Z</dcterms:modified>
</cp:coreProperties>
</file>